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EC" w:rsidRPr="00E73E74" w:rsidRDefault="008F47EC" w:rsidP="008F47EC">
      <w:pPr>
        <w:spacing w:after="180" w:line="240" w:lineRule="auto"/>
        <w:rPr>
          <w:rFonts w:ascii="Georgia" w:eastAsia="Times New Roman" w:hAnsi="Georgia" w:cs="Times New Roman"/>
        </w:rPr>
      </w:pPr>
    </w:p>
    <w:p w:rsidR="00DF5A6A" w:rsidRPr="00E73E74" w:rsidRDefault="00DF5A6A" w:rsidP="008F47EC">
      <w:pPr>
        <w:pStyle w:val="NoSpacing"/>
        <w:rPr>
          <w:rFonts w:ascii="Georgia" w:hAnsi="Georgia"/>
          <w:b/>
        </w:rPr>
      </w:pPr>
    </w:p>
    <w:p w:rsidR="00E73E74" w:rsidRPr="00E73E74" w:rsidRDefault="00E73E74" w:rsidP="00E73E74">
      <w:pPr>
        <w:pStyle w:val="NoSpacing"/>
        <w:jc w:val="both"/>
        <w:rPr>
          <w:rFonts w:ascii="Georgia" w:hAnsi="Georgia"/>
          <w:b/>
          <w:sz w:val="24"/>
        </w:rPr>
      </w:pPr>
      <w:r w:rsidRPr="00E73E74">
        <w:rPr>
          <w:rFonts w:ascii="Georgia" w:hAnsi="Georgia"/>
          <w:b/>
          <w:sz w:val="24"/>
        </w:rPr>
        <w:t xml:space="preserve">Why Hard Prune in </w:t>
      </w:r>
      <w:proofErr w:type="gramStart"/>
      <w:r w:rsidRPr="00E73E74">
        <w:rPr>
          <w:rFonts w:ascii="Georgia" w:hAnsi="Georgia"/>
          <w:b/>
          <w:sz w:val="24"/>
        </w:rPr>
        <w:t>Spring</w:t>
      </w:r>
      <w:proofErr w:type="gramEnd"/>
      <w:r w:rsidRPr="00E73E74">
        <w:rPr>
          <w:rFonts w:ascii="Georgia" w:hAnsi="Georgia"/>
          <w:b/>
          <w:sz w:val="24"/>
        </w:rPr>
        <w:t>?</w:t>
      </w:r>
    </w:p>
    <w:p w:rsidR="00E73E74" w:rsidRPr="00E73E74" w:rsidRDefault="00E73E74" w:rsidP="00E73E74">
      <w:pPr>
        <w:pStyle w:val="NoSpacing"/>
        <w:jc w:val="both"/>
        <w:rPr>
          <w:rFonts w:ascii="Georgia" w:hAnsi="Georgia"/>
        </w:rPr>
      </w:pPr>
    </w:p>
    <w:p w:rsidR="00E73E74" w:rsidRPr="00E73E74" w:rsidRDefault="00E73E74" w:rsidP="00E73E74">
      <w:pPr>
        <w:pStyle w:val="NoSpacing"/>
        <w:jc w:val="both"/>
        <w:rPr>
          <w:rFonts w:ascii="Georgia" w:hAnsi="Georgia"/>
        </w:rPr>
      </w:pPr>
      <w:r w:rsidRPr="00E73E74">
        <w:rPr>
          <w:rFonts w:ascii="Georgia" w:hAnsi="Georgia"/>
        </w:rPr>
        <w:t xml:space="preserve">Many popular flowering landscape shrubs and small flowering trees are valued for their vibrant blooms throughout Southwest Florida. Commonly found in our landscapes are Hibiscus, Jatropha, Bougainvillea, </w:t>
      </w:r>
      <w:proofErr w:type="spellStart"/>
      <w:r w:rsidRPr="00E73E74">
        <w:rPr>
          <w:rFonts w:ascii="Georgia" w:hAnsi="Georgia"/>
        </w:rPr>
        <w:t>Plumbago</w:t>
      </w:r>
      <w:proofErr w:type="spellEnd"/>
      <w:r w:rsidRPr="00E73E74">
        <w:rPr>
          <w:rFonts w:ascii="Georgia" w:hAnsi="Georgia"/>
        </w:rPr>
        <w:t xml:space="preserve">, </w:t>
      </w:r>
      <w:proofErr w:type="spellStart"/>
      <w:r w:rsidRPr="00E73E74">
        <w:rPr>
          <w:rFonts w:ascii="Georgia" w:hAnsi="Georgia"/>
        </w:rPr>
        <w:t>Thryallis</w:t>
      </w:r>
      <w:proofErr w:type="spellEnd"/>
      <w:r w:rsidRPr="00E73E74">
        <w:rPr>
          <w:rFonts w:ascii="Georgia" w:hAnsi="Georgia"/>
        </w:rPr>
        <w:t>, and Ixora. These plants thrive in our warm, humid climate but require proper plant management, including pruning, to maintain their health and beauty.</w:t>
      </w:r>
    </w:p>
    <w:p w:rsidR="00E73E74" w:rsidRPr="00E73E74" w:rsidRDefault="00E73E74" w:rsidP="00E73E74">
      <w:pPr>
        <w:pStyle w:val="NoSpacing"/>
        <w:jc w:val="both"/>
        <w:rPr>
          <w:rFonts w:ascii="Georgia" w:hAnsi="Georgia"/>
        </w:rPr>
      </w:pPr>
    </w:p>
    <w:p w:rsidR="00E73E74" w:rsidRPr="00E73E74" w:rsidRDefault="00E73E74" w:rsidP="00E73E74">
      <w:pPr>
        <w:pStyle w:val="NoSpacing"/>
        <w:jc w:val="both"/>
        <w:rPr>
          <w:rFonts w:ascii="Georgia" w:hAnsi="Georgia"/>
          <w:b/>
          <w:sz w:val="24"/>
        </w:rPr>
      </w:pPr>
      <w:r w:rsidRPr="00E73E74">
        <w:rPr>
          <w:rFonts w:ascii="Georgia" w:hAnsi="Georgia"/>
          <w:b/>
          <w:sz w:val="24"/>
        </w:rPr>
        <w:t xml:space="preserve">Effects of </w:t>
      </w:r>
      <w:proofErr w:type="gramStart"/>
      <w:r w:rsidRPr="00E73E74">
        <w:rPr>
          <w:rFonts w:ascii="Georgia" w:hAnsi="Georgia"/>
          <w:b/>
          <w:sz w:val="24"/>
        </w:rPr>
        <w:t>Fall</w:t>
      </w:r>
      <w:proofErr w:type="gramEnd"/>
      <w:r w:rsidRPr="00E73E74">
        <w:rPr>
          <w:rFonts w:ascii="Georgia" w:hAnsi="Georgia"/>
          <w:b/>
          <w:sz w:val="24"/>
        </w:rPr>
        <w:t xml:space="preserve"> and Winter on Flowering Shrubs</w:t>
      </w:r>
    </w:p>
    <w:p w:rsidR="00E73E74" w:rsidRPr="00E73E74" w:rsidRDefault="00E73E74" w:rsidP="00E73E74">
      <w:pPr>
        <w:pStyle w:val="NoSpacing"/>
        <w:jc w:val="both"/>
        <w:rPr>
          <w:rFonts w:ascii="Georgia" w:hAnsi="Georgia"/>
        </w:rPr>
      </w:pPr>
    </w:p>
    <w:p w:rsidR="00E73E74" w:rsidRPr="00E73E74" w:rsidRDefault="00E73E74" w:rsidP="00E73E74">
      <w:pPr>
        <w:pStyle w:val="NoSpacing"/>
        <w:jc w:val="both"/>
        <w:rPr>
          <w:rFonts w:ascii="Georgia" w:hAnsi="Georgia"/>
        </w:rPr>
      </w:pPr>
      <w:r w:rsidRPr="00E73E74">
        <w:rPr>
          <w:rFonts w:ascii="Georgia" w:hAnsi="Georgia"/>
        </w:rPr>
        <w:t>During fall and winter, temperatures in the 30s and 40s cause leaf yellowing and drop in Hibiscus, Jatropha, and some Ixora varieties. This is a common occurrence in Southwest Florida, leaving plants bare until nighttime temperatures consistently reach the 60s, typically in late spring.</w:t>
      </w:r>
    </w:p>
    <w:p w:rsidR="00E73E74" w:rsidRPr="00E73E74" w:rsidRDefault="00E73E74" w:rsidP="00E73E74">
      <w:pPr>
        <w:pStyle w:val="NoSpacing"/>
        <w:jc w:val="both"/>
        <w:rPr>
          <w:rFonts w:ascii="Georgia" w:hAnsi="Georgia"/>
        </w:rPr>
      </w:pPr>
    </w:p>
    <w:p w:rsidR="00E73E74" w:rsidRPr="00E73E74" w:rsidRDefault="00E73E74" w:rsidP="00E73E74">
      <w:pPr>
        <w:pStyle w:val="NoSpacing"/>
        <w:jc w:val="both"/>
        <w:rPr>
          <w:rFonts w:ascii="Georgia" w:hAnsi="Georgia"/>
          <w:b/>
          <w:sz w:val="24"/>
          <w:szCs w:val="24"/>
        </w:rPr>
      </w:pPr>
      <w:r w:rsidRPr="00E73E74">
        <w:rPr>
          <w:rFonts w:ascii="Georgia" w:hAnsi="Georgia"/>
          <w:b/>
          <w:sz w:val="24"/>
          <w:szCs w:val="24"/>
        </w:rPr>
        <w:t>Benefits of Spring Pruning</w:t>
      </w:r>
    </w:p>
    <w:p w:rsidR="00E73E74" w:rsidRPr="00E73E74" w:rsidRDefault="00E73E74" w:rsidP="00E73E74">
      <w:pPr>
        <w:pStyle w:val="NoSpacing"/>
        <w:jc w:val="both"/>
        <w:rPr>
          <w:rFonts w:ascii="Georgia" w:hAnsi="Georgia"/>
        </w:rPr>
      </w:pPr>
    </w:p>
    <w:p w:rsidR="00570170" w:rsidRDefault="00E73E74" w:rsidP="00E73E74">
      <w:pPr>
        <w:pStyle w:val="NoSpacing"/>
        <w:jc w:val="both"/>
        <w:rPr>
          <w:rFonts w:ascii="Georgia" w:hAnsi="Georgia"/>
        </w:rPr>
      </w:pPr>
      <w:r w:rsidRPr="00E73E74">
        <w:rPr>
          <w:rFonts w:ascii="Georgia" w:hAnsi="Georgia"/>
        </w:rPr>
        <w:t xml:space="preserve">A reduction pruning of one-third of stem length in late spring promotes fresh growth and fuller plants with new leaves and branching. </w:t>
      </w:r>
    </w:p>
    <w:p w:rsidR="00570170" w:rsidRDefault="00570170" w:rsidP="00E73E74">
      <w:pPr>
        <w:pStyle w:val="NoSpacing"/>
        <w:jc w:val="both"/>
        <w:rPr>
          <w:rFonts w:ascii="Georgia" w:hAnsi="Georgia"/>
        </w:rPr>
      </w:pPr>
    </w:p>
    <w:p w:rsidR="00E73E74" w:rsidRDefault="00E73E74" w:rsidP="00E73E74">
      <w:pPr>
        <w:pStyle w:val="NoSpacing"/>
        <w:jc w:val="both"/>
        <w:rPr>
          <w:rFonts w:ascii="Georgia" w:hAnsi="Georgia"/>
        </w:rPr>
      </w:pPr>
      <w:r w:rsidRPr="00E73E74">
        <w:rPr>
          <w:rFonts w:ascii="Georgia" w:hAnsi="Georgia"/>
        </w:rPr>
        <w:t>Additional benefits include:</w:t>
      </w:r>
    </w:p>
    <w:p w:rsidR="00E73E74" w:rsidRDefault="00E73E74" w:rsidP="00570170">
      <w:pPr>
        <w:pStyle w:val="NoSpacing"/>
        <w:numPr>
          <w:ilvl w:val="0"/>
          <w:numId w:val="2"/>
        </w:numPr>
        <w:jc w:val="both"/>
        <w:rPr>
          <w:rFonts w:ascii="Georgia" w:hAnsi="Georgia"/>
        </w:rPr>
      </w:pPr>
      <w:r w:rsidRPr="00E73E74">
        <w:rPr>
          <w:rFonts w:ascii="Georgia" w:hAnsi="Georgia"/>
        </w:rPr>
        <w:t>Improved Health</w:t>
      </w:r>
      <w:r w:rsidR="00570170">
        <w:rPr>
          <w:rFonts w:ascii="Georgia" w:hAnsi="Georgia"/>
        </w:rPr>
        <w:t xml:space="preserve">: </w:t>
      </w:r>
      <w:r w:rsidRPr="00E73E74">
        <w:rPr>
          <w:rFonts w:ascii="Georgia" w:hAnsi="Georgia"/>
        </w:rPr>
        <w:t>Pruning removes stems, leaves, and buds previously damaged by insects, such as pink hibiscus mealybugs and chili thrips.</w:t>
      </w:r>
    </w:p>
    <w:p w:rsidR="00E73E74" w:rsidRPr="00E73E74" w:rsidRDefault="00E73E74" w:rsidP="00570170">
      <w:pPr>
        <w:pStyle w:val="NoSpacing"/>
        <w:numPr>
          <w:ilvl w:val="0"/>
          <w:numId w:val="2"/>
        </w:numPr>
        <w:jc w:val="both"/>
        <w:rPr>
          <w:rFonts w:ascii="Georgia" w:hAnsi="Georgia"/>
        </w:rPr>
      </w:pPr>
      <w:r w:rsidRPr="00E73E74">
        <w:rPr>
          <w:rFonts w:ascii="Georgia" w:hAnsi="Georgia"/>
        </w:rPr>
        <w:t>Enhanced Flowering</w:t>
      </w:r>
      <w:r w:rsidR="00570170">
        <w:rPr>
          <w:rFonts w:ascii="Georgia" w:hAnsi="Georgia"/>
        </w:rPr>
        <w:t xml:space="preserve">: </w:t>
      </w:r>
      <w:r w:rsidRPr="00E73E74">
        <w:rPr>
          <w:rFonts w:ascii="Georgia" w:hAnsi="Georgia"/>
        </w:rPr>
        <w:t>Since most flowering shrubs bloom from terminal buds, deep pruning encourages more prolific blooming.</w:t>
      </w:r>
    </w:p>
    <w:p w:rsidR="00E73E74" w:rsidRPr="00E73E74" w:rsidRDefault="00E73E74" w:rsidP="00570170">
      <w:pPr>
        <w:pStyle w:val="NoSpacing"/>
        <w:numPr>
          <w:ilvl w:val="0"/>
          <w:numId w:val="2"/>
        </w:numPr>
        <w:jc w:val="both"/>
        <w:rPr>
          <w:rFonts w:ascii="Georgia" w:hAnsi="Georgia"/>
        </w:rPr>
      </w:pPr>
      <w:r w:rsidRPr="00E73E74">
        <w:rPr>
          <w:rFonts w:ascii="Georgia" w:hAnsi="Georgia"/>
        </w:rPr>
        <w:t>Increased Stability</w:t>
      </w:r>
      <w:r w:rsidR="00570170">
        <w:rPr>
          <w:rFonts w:ascii="Georgia" w:hAnsi="Georgia"/>
        </w:rPr>
        <w:t>: A</w:t>
      </w:r>
      <w:r w:rsidRPr="00E73E74">
        <w:rPr>
          <w:rFonts w:ascii="Georgia" w:hAnsi="Georgia"/>
        </w:rPr>
        <w:t xml:space="preserve"> more compact plant structure helps shrubs like Hibiscus, Bougainvillea, and Jatropha withstand strong summer storms.</w:t>
      </w:r>
    </w:p>
    <w:p w:rsidR="00E73E74" w:rsidRPr="00E73E74" w:rsidRDefault="00E73E74" w:rsidP="00E73E74">
      <w:pPr>
        <w:pStyle w:val="NoSpacing"/>
        <w:jc w:val="both"/>
        <w:rPr>
          <w:rFonts w:ascii="Georgia" w:hAnsi="Georgia"/>
        </w:rPr>
      </w:pPr>
    </w:p>
    <w:p w:rsidR="00E73E74" w:rsidRPr="00E73E74" w:rsidRDefault="00E73E74" w:rsidP="00E73E74">
      <w:pPr>
        <w:pStyle w:val="NoSpacing"/>
        <w:jc w:val="both"/>
        <w:rPr>
          <w:rFonts w:ascii="Georgia" w:hAnsi="Georgia"/>
        </w:rPr>
      </w:pPr>
      <w:r w:rsidRPr="00E73E74">
        <w:rPr>
          <w:rFonts w:ascii="Georgia" w:hAnsi="Georgia"/>
        </w:rPr>
        <w:t>With proper pruning at the right time of year, flowering shrubs and small trees enhance landscapes with long-lasting beauty. Greenscapes provides professional landscape management to maximize the health and aesthetic appeal of your plants</w:t>
      </w:r>
    </w:p>
    <w:p w:rsidR="008F47EC" w:rsidRPr="00E73E74" w:rsidRDefault="008F47EC" w:rsidP="00E73E74">
      <w:pPr>
        <w:pStyle w:val="NoSpacing"/>
        <w:jc w:val="both"/>
        <w:rPr>
          <w:rFonts w:ascii="Georgia" w:hAnsi="Georgia"/>
        </w:rPr>
      </w:pPr>
    </w:p>
    <w:p w:rsidR="008F47EC" w:rsidRPr="00E73E74" w:rsidRDefault="008F47EC" w:rsidP="00E73E74">
      <w:pPr>
        <w:pStyle w:val="NoSpacing"/>
        <w:jc w:val="both"/>
        <w:rPr>
          <w:rFonts w:ascii="Georgia" w:hAnsi="Georgia"/>
          <w:b/>
          <w:sz w:val="24"/>
        </w:rPr>
      </w:pPr>
      <w:r w:rsidRPr="00E73E74">
        <w:rPr>
          <w:rFonts w:ascii="Georgia" w:hAnsi="Georgia"/>
          <w:b/>
          <w:sz w:val="24"/>
        </w:rPr>
        <w:t>Recommended Pruning Practices</w:t>
      </w:r>
    </w:p>
    <w:p w:rsidR="008F47EC" w:rsidRPr="00E73E74" w:rsidRDefault="008F47EC" w:rsidP="00E73E74">
      <w:pPr>
        <w:pStyle w:val="NoSpacing"/>
        <w:jc w:val="both"/>
        <w:rPr>
          <w:rFonts w:ascii="Georgia" w:hAnsi="Georgia"/>
        </w:rPr>
      </w:pPr>
    </w:p>
    <w:p w:rsidR="008F47EC" w:rsidRPr="00E73E74" w:rsidRDefault="008F47EC" w:rsidP="00E73E74">
      <w:pPr>
        <w:pStyle w:val="NoSpacing"/>
        <w:jc w:val="both"/>
        <w:rPr>
          <w:rFonts w:ascii="Georgia" w:hAnsi="Georgia"/>
        </w:rPr>
      </w:pPr>
      <w:r w:rsidRPr="00E73E74">
        <w:rPr>
          <w:rFonts w:ascii="Georgia" w:hAnsi="Georgia"/>
        </w:rPr>
        <w:t>Horticultural professionals recommend deep, staggered cuts a few times per growing season rather than frequent shearing. In late spring, a reduction pruning of one-third of stem length encourages:</w:t>
      </w:r>
    </w:p>
    <w:p w:rsidR="008F47EC" w:rsidRPr="00E73E74" w:rsidRDefault="008F47EC" w:rsidP="00570170">
      <w:pPr>
        <w:pStyle w:val="NoSpacing"/>
        <w:numPr>
          <w:ilvl w:val="0"/>
          <w:numId w:val="3"/>
        </w:numPr>
        <w:jc w:val="both"/>
        <w:rPr>
          <w:rFonts w:ascii="Georgia" w:hAnsi="Georgia"/>
        </w:rPr>
      </w:pPr>
      <w:r w:rsidRPr="00E73E74">
        <w:rPr>
          <w:rFonts w:ascii="Georgia" w:hAnsi="Georgia"/>
        </w:rPr>
        <w:t>Fuller Growth</w:t>
      </w:r>
      <w:r w:rsidR="00570170">
        <w:rPr>
          <w:rFonts w:ascii="Georgia" w:hAnsi="Georgia"/>
        </w:rPr>
        <w:t xml:space="preserve">: </w:t>
      </w:r>
      <w:r w:rsidRPr="00E73E74">
        <w:rPr>
          <w:rFonts w:ascii="Georgia" w:hAnsi="Georgia"/>
        </w:rPr>
        <w:t>Plants develop new branches and leaves, improving overall structure.</w:t>
      </w:r>
    </w:p>
    <w:p w:rsidR="008F47EC" w:rsidRPr="00E73E74" w:rsidRDefault="008F47EC" w:rsidP="00570170">
      <w:pPr>
        <w:pStyle w:val="NoSpacing"/>
        <w:numPr>
          <w:ilvl w:val="0"/>
          <w:numId w:val="3"/>
        </w:numPr>
        <w:jc w:val="both"/>
        <w:rPr>
          <w:rFonts w:ascii="Georgia" w:hAnsi="Georgia"/>
        </w:rPr>
      </w:pPr>
      <w:r w:rsidRPr="00E73E74">
        <w:rPr>
          <w:rFonts w:ascii="Georgia" w:hAnsi="Georgia"/>
        </w:rPr>
        <w:t>Healthier Blooms</w:t>
      </w:r>
      <w:r w:rsidR="00570170">
        <w:rPr>
          <w:rFonts w:ascii="Georgia" w:hAnsi="Georgia"/>
        </w:rPr>
        <w:t xml:space="preserve">: </w:t>
      </w:r>
      <w:r w:rsidRPr="00E73E74">
        <w:rPr>
          <w:rFonts w:ascii="Georgia" w:hAnsi="Georgia"/>
        </w:rPr>
        <w:t>Removing insect-damaged foliage allows the plant to direct energy toward flowering.</w:t>
      </w:r>
    </w:p>
    <w:p w:rsidR="008F47EC" w:rsidRPr="00E73E74" w:rsidRDefault="008F47EC" w:rsidP="00570170">
      <w:pPr>
        <w:pStyle w:val="NoSpacing"/>
        <w:numPr>
          <w:ilvl w:val="0"/>
          <w:numId w:val="3"/>
        </w:numPr>
        <w:jc w:val="both"/>
        <w:rPr>
          <w:rFonts w:ascii="Georgia" w:hAnsi="Georgia"/>
        </w:rPr>
      </w:pPr>
      <w:r w:rsidRPr="00E73E74">
        <w:rPr>
          <w:rFonts w:ascii="Georgia" w:hAnsi="Georgia"/>
        </w:rPr>
        <w:t>Stronger Roots</w:t>
      </w:r>
      <w:r w:rsidR="00570170">
        <w:rPr>
          <w:rFonts w:ascii="Georgia" w:hAnsi="Georgia"/>
        </w:rPr>
        <w:t xml:space="preserve">: </w:t>
      </w:r>
      <w:r w:rsidRPr="00E73E74">
        <w:rPr>
          <w:rFonts w:ascii="Georgia" w:hAnsi="Georgia"/>
        </w:rPr>
        <w:t>Maintaining a proper root-to-shoot ratio helps plants withstand environmental stress.</w:t>
      </w:r>
    </w:p>
    <w:p w:rsidR="008F47EC" w:rsidRPr="00E73E74" w:rsidRDefault="008F47EC" w:rsidP="00E73E74">
      <w:pPr>
        <w:pStyle w:val="NoSpacing"/>
        <w:jc w:val="both"/>
        <w:rPr>
          <w:rFonts w:ascii="Georgia" w:hAnsi="Georgia"/>
        </w:rPr>
      </w:pPr>
    </w:p>
    <w:p w:rsidR="008F47EC" w:rsidRPr="00E73E74" w:rsidRDefault="008F47EC" w:rsidP="00E73E74">
      <w:pPr>
        <w:pStyle w:val="NoSpacing"/>
        <w:jc w:val="both"/>
        <w:rPr>
          <w:rFonts w:ascii="Georgia" w:hAnsi="Georgia"/>
          <w:b/>
          <w:sz w:val="24"/>
        </w:rPr>
      </w:pPr>
      <w:r w:rsidRPr="00E73E74">
        <w:rPr>
          <w:rFonts w:ascii="Georgia" w:hAnsi="Georgia"/>
          <w:b/>
          <w:sz w:val="24"/>
        </w:rPr>
        <w:t>Conclusion</w:t>
      </w:r>
    </w:p>
    <w:p w:rsidR="008F47EC" w:rsidRPr="00E73E74" w:rsidRDefault="008F47EC" w:rsidP="00E73E74">
      <w:pPr>
        <w:pStyle w:val="NoSpacing"/>
        <w:jc w:val="both"/>
        <w:rPr>
          <w:rFonts w:ascii="Georgia" w:hAnsi="Georgia"/>
        </w:rPr>
      </w:pPr>
    </w:p>
    <w:p w:rsidR="0055182C" w:rsidRPr="00E73E74" w:rsidRDefault="008F47EC" w:rsidP="00E73E74">
      <w:pPr>
        <w:pStyle w:val="NoSpacing"/>
        <w:jc w:val="both"/>
        <w:rPr>
          <w:rFonts w:ascii="Georgia" w:hAnsi="Georgia"/>
        </w:rPr>
      </w:pPr>
      <w:r w:rsidRPr="00E73E74">
        <w:rPr>
          <w:rFonts w:ascii="Georgia" w:hAnsi="Georgia"/>
        </w:rPr>
        <w:t>Proper pruning is essential for maintaining the health and longevity of ornamental shrubs in Southwest Florida. Greenscapes is committed to educating clients on best horticultural practices, ensuring that landscapes thrive while promoting environmental stewardship.</w:t>
      </w:r>
      <w:r w:rsidRPr="00E73E74">
        <w:rPr>
          <w:rFonts w:ascii="Georgia" w:hAnsi="Georgia"/>
        </w:rPr>
        <w:br/>
      </w:r>
      <w:bookmarkStart w:id="0" w:name="_GoBack"/>
      <w:bookmarkEnd w:id="0"/>
    </w:p>
    <w:sectPr w:rsidR="0055182C" w:rsidRPr="00E73E74" w:rsidSect="00570170">
      <w:headerReference w:type="default" r:id="rId7"/>
      <w:footerReference w:type="default" r:id="rId8"/>
      <w:pgSz w:w="12240" w:h="15840"/>
      <w:pgMar w:top="1440" w:right="1440" w:bottom="900" w:left="1440" w:header="45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8B" w:rsidRDefault="00695B8B" w:rsidP="008F47EC">
      <w:pPr>
        <w:spacing w:after="0" w:line="240" w:lineRule="auto"/>
      </w:pPr>
      <w:r>
        <w:separator/>
      </w:r>
    </w:p>
  </w:endnote>
  <w:endnote w:type="continuationSeparator" w:id="0">
    <w:p w:rsidR="00695B8B" w:rsidRDefault="00695B8B" w:rsidP="008F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170" w:rsidRDefault="00570170" w:rsidP="00570170">
    <w:pPr>
      <w:pStyle w:val="Footer"/>
      <w:jc w:val="center"/>
    </w:pPr>
    <w:r w:rsidRPr="00570170">
      <w:rPr>
        <w:noProof/>
      </w:rPr>
      <w:drawing>
        <wp:inline distT="0" distB="0" distL="0" distR="0">
          <wp:extent cx="2055730" cy="102024"/>
          <wp:effectExtent l="0" t="0" r="0" b="0"/>
          <wp:docPr id="14" name="Picture 14" descr="G:\Shared drives\Greenscapes-Share\Adriana\Logos\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Greenscapes-Share\Adriana\Logos\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627" cy="1074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8B" w:rsidRDefault="00695B8B" w:rsidP="008F47EC">
      <w:pPr>
        <w:spacing w:after="0" w:line="240" w:lineRule="auto"/>
      </w:pPr>
      <w:r>
        <w:separator/>
      </w:r>
    </w:p>
  </w:footnote>
  <w:footnote w:type="continuationSeparator" w:id="0">
    <w:p w:rsidR="00695B8B" w:rsidRDefault="00695B8B" w:rsidP="008F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EC" w:rsidRDefault="008F47EC" w:rsidP="008F47EC">
    <w:pPr>
      <w:pStyle w:val="Header"/>
      <w:jc w:val="center"/>
    </w:pPr>
    <w:r w:rsidRPr="008F47EC">
      <w:rPr>
        <w:noProof/>
      </w:rPr>
      <w:drawing>
        <wp:inline distT="0" distB="0" distL="0" distR="0">
          <wp:extent cx="2888427" cy="568628"/>
          <wp:effectExtent l="0" t="0" r="0" b="3175"/>
          <wp:docPr id="13" name="Picture 13" descr="G:\Shared drives\Greenscapes-Share\Adriana\Logos\Greenscapes.A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Greenscapes-Share\Adriana\Logos\Greenscapes.A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752" cy="571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773"/>
    <w:multiLevelType w:val="hybridMultilevel"/>
    <w:tmpl w:val="8EC6B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D7FAF"/>
    <w:multiLevelType w:val="hybridMultilevel"/>
    <w:tmpl w:val="EA241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2760F"/>
    <w:multiLevelType w:val="hybridMultilevel"/>
    <w:tmpl w:val="398E8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1D"/>
    <w:rsid w:val="0055182C"/>
    <w:rsid w:val="00570170"/>
    <w:rsid w:val="00695B8B"/>
    <w:rsid w:val="006B0F1D"/>
    <w:rsid w:val="00795EE1"/>
    <w:rsid w:val="0086134E"/>
    <w:rsid w:val="008F47EC"/>
    <w:rsid w:val="00A539C1"/>
    <w:rsid w:val="00DF5A6A"/>
    <w:rsid w:val="00E73E74"/>
    <w:rsid w:val="00ED53AC"/>
    <w:rsid w:val="00F05DA2"/>
    <w:rsid w:val="00FC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41AEB"/>
  <w15:chartTrackingRefBased/>
  <w15:docId w15:val="{C2FA90BB-64E8-49A6-8418-E6214707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EC"/>
  </w:style>
  <w:style w:type="paragraph" w:styleId="Footer">
    <w:name w:val="footer"/>
    <w:basedOn w:val="Normal"/>
    <w:link w:val="FooterChar"/>
    <w:uiPriority w:val="99"/>
    <w:unhideWhenUsed/>
    <w:rsid w:val="008F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EC"/>
  </w:style>
  <w:style w:type="paragraph" w:styleId="NoSpacing">
    <w:name w:val="No Spacing"/>
    <w:uiPriority w:val="1"/>
    <w:qFormat/>
    <w:rsid w:val="008F47EC"/>
    <w:pPr>
      <w:spacing w:after="0" w:line="240" w:lineRule="auto"/>
    </w:pPr>
  </w:style>
  <w:style w:type="paragraph" w:styleId="ListParagraph">
    <w:name w:val="List Paragraph"/>
    <w:basedOn w:val="Normal"/>
    <w:uiPriority w:val="34"/>
    <w:qFormat/>
    <w:rsid w:val="00ED53AC"/>
    <w:pPr>
      <w:ind w:left="720"/>
      <w:contextualSpacing/>
    </w:pPr>
  </w:style>
  <w:style w:type="paragraph" w:styleId="NormalWeb">
    <w:name w:val="Normal (Web)"/>
    <w:basedOn w:val="Normal"/>
    <w:uiPriority w:val="99"/>
    <w:semiHidden/>
    <w:unhideWhenUsed/>
    <w:rsid w:val="00E73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5601">
      <w:bodyDiv w:val="1"/>
      <w:marLeft w:val="0"/>
      <w:marRight w:val="0"/>
      <w:marTop w:val="0"/>
      <w:marBottom w:val="0"/>
      <w:divBdr>
        <w:top w:val="none" w:sz="0" w:space="0" w:color="auto"/>
        <w:left w:val="none" w:sz="0" w:space="0" w:color="auto"/>
        <w:bottom w:val="none" w:sz="0" w:space="0" w:color="auto"/>
        <w:right w:val="none" w:sz="0" w:space="0" w:color="auto"/>
      </w:divBdr>
      <w:divsChild>
        <w:div w:id="1598712548">
          <w:marLeft w:val="0"/>
          <w:marRight w:val="0"/>
          <w:marTop w:val="0"/>
          <w:marBottom w:val="0"/>
          <w:divBdr>
            <w:top w:val="none" w:sz="0" w:space="0" w:color="auto"/>
            <w:left w:val="none" w:sz="0" w:space="0" w:color="auto"/>
            <w:bottom w:val="none" w:sz="0" w:space="0" w:color="auto"/>
            <w:right w:val="none" w:sz="0" w:space="0" w:color="auto"/>
          </w:divBdr>
        </w:div>
        <w:div w:id="1633098978">
          <w:marLeft w:val="0"/>
          <w:marRight w:val="0"/>
          <w:marTop w:val="0"/>
          <w:marBottom w:val="0"/>
          <w:divBdr>
            <w:top w:val="none" w:sz="0" w:space="0" w:color="auto"/>
            <w:left w:val="none" w:sz="0" w:space="0" w:color="auto"/>
            <w:bottom w:val="none" w:sz="0" w:space="0" w:color="auto"/>
            <w:right w:val="none" w:sz="0" w:space="0" w:color="auto"/>
          </w:divBdr>
        </w:div>
      </w:divsChild>
    </w:div>
    <w:div w:id="6699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acn73</dc:creator>
  <cp:keywords/>
  <dc:description/>
  <cp:lastModifiedBy>acn73</cp:lastModifiedBy>
  <cp:revision>4</cp:revision>
  <dcterms:created xsi:type="dcterms:W3CDTF">2025-02-04T15:40:00Z</dcterms:created>
  <dcterms:modified xsi:type="dcterms:W3CDTF">2025-02-04T15:59:00Z</dcterms:modified>
</cp:coreProperties>
</file>